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Аннотация к рабочей программе по английскому языку</w:t>
      </w:r>
    </w:p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  <w:r w:rsidRPr="00E76B25">
        <w:rPr>
          <w:rFonts w:ascii="Times New Roman" w:hAnsi="Times New Roman" w:cs="Times New Roman"/>
          <w:sz w:val="28"/>
          <w:szCs w:val="28"/>
        </w:rPr>
        <w:t>.</w:t>
      </w:r>
    </w:p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УМК «Английский язык» авт. Ю.А. Комарова.</w:t>
      </w:r>
    </w:p>
    <w:p w:rsidR="00E76B25" w:rsidRPr="00E76B25" w:rsidRDefault="00E76B25" w:rsidP="00440A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Данная рабочая программа составлена в соответствии с требованиями Закона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«Об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</w:t>
      </w:r>
      <w:r w:rsidRPr="00E76B25">
        <w:rPr>
          <w:rFonts w:ascii="Times New Roman" w:hAnsi="Times New Roman" w:cs="Times New Roman"/>
          <w:sz w:val="28"/>
          <w:szCs w:val="28"/>
        </w:rPr>
        <w:t>образовательного стандарта второго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поколения, примерных программ по иностранному языку, требованиями к результатам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основного общего образования и программы курса к учебникам «Английский язык.</w:t>
      </w:r>
    </w:p>
    <w:p w:rsidR="00E76B25" w:rsidRPr="00E76B25" w:rsidRDefault="00440ABD" w:rsidP="00E76B2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Macmilliam</w:t>
      </w:r>
      <w:proofErr w:type="spellEnd"/>
      <w:r>
        <w:rPr>
          <w:rFonts w:ascii="Times New Roman" w:hAnsi="Times New Roman" w:cs="Times New Roman"/>
          <w:sz w:val="28"/>
          <w:szCs w:val="28"/>
        </w:rPr>
        <w:t>» (5 класс</w:t>
      </w:r>
      <w:r w:rsidR="00E76B25" w:rsidRPr="00E76B25">
        <w:rPr>
          <w:rFonts w:ascii="Times New Roman" w:hAnsi="Times New Roman" w:cs="Times New Roman"/>
          <w:sz w:val="28"/>
          <w:szCs w:val="28"/>
        </w:rPr>
        <w:t>, авт.</w:t>
      </w:r>
      <w:proofErr w:type="gramEnd"/>
      <w:r w:rsidR="00E76B25" w:rsidRPr="00E76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B25" w:rsidRPr="00E76B25">
        <w:rPr>
          <w:rFonts w:ascii="Times New Roman" w:hAnsi="Times New Roman" w:cs="Times New Roman"/>
          <w:sz w:val="28"/>
          <w:szCs w:val="28"/>
        </w:rPr>
        <w:t>Ю.А.Комарова</w:t>
      </w:r>
      <w:proofErr w:type="spellEnd"/>
      <w:r w:rsidR="00E76B25" w:rsidRPr="00E76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B25" w:rsidRPr="00E76B25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>Ларионова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К.Гренджер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76B25" w:rsidRPr="00E76B25">
        <w:rPr>
          <w:rFonts w:ascii="Times New Roman" w:hAnsi="Times New Roman" w:cs="Times New Roman"/>
          <w:sz w:val="28"/>
          <w:szCs w:val="28"/>
        </w:rPr>
        <w:t>. В ней также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положения программы развития и </w:t>
      </w:r>
      <w:r w:rsidR="00E76B25" w:rsidRPr="00E76B25">
        <w:rPr>
          <w:rFonts w:ascii="Times New Roman" w:hAnsi="Times New Roman" w:cs="Times New Roman"/>
          <w:sz w:val="28"/>
          <w:szCs w:val="28"/>
        </w:rPr>
        <w:t>формирования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 xml:space="preserve">действий для общего </w:t>
      </w:r>
      <w:proofErr w:type="gramStart"/>
      <w:r w:rsidR="00E76B25" w:rsidRPr="00E76B2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E76B25" w:rsidRPr="00E76B25">
        <w:rPr>
          <w:rFonts w:ascii="Times New Roman" w:hAnsi="Times New Roman" w:cs="Times New Roman"/>
          <w:sz w:val="28"/>
          <w:szCs w:val="28"/>
        </w:rPr>
        <w:t xml:space="preserve"> и соблюдается преемственность с примерными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программами начального общего образования.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Программа учитывает и объединяет в своем содержании и структуре опыт,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накопленный российским образованием, и новейшие достижения в областях филологии,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педагогике, психологии и методики преподавания иностранного языка, в том числе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современные подходы, выработанные в ходе модернизации процесса образования: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Личностно ориентированный подход как дидактическую основу обучения;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Коммуникативно-когнитивный подход как психолингвистическую основу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обучения иностранным языкам;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 xml:space="preserve"> подход как способ достижения нового качества</w:t>
      </w:r>
    </w:p>
    <w:p w:rsidR="006D3223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Программа также ориентирована на особенности культурной, социальной,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политической и научной реальности современного мира эпохи глобализации и учитывая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роль английского языка как языка межнационального общения.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Обучение по курсу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«Английский язык.</w:t>
      </w:r>
      <w:proofErr w:type="spellStart"/>
      <w:r w:rsidR="006D3223">
        <w:rPr>
          <w:rFonts w:ascii="Times New Roman" w:hAnsi="Times New Roman" w:cs="Times New Roman"/>
          <w:sz w:val="28"/>
          <w:szCs w:val="28"/>
          <w:lang w:val="en-US"/>
        </w:rPr>
        <w:t>Macmillian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>» формирует у учащихся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представление о многообразии мира, воспитывает такие качества личности, как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открытость, терпимость (толерантность), готовность к диалогу с представителями других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социокультурных сообществ. Обсуждение жизненных ситуаций во время обучения,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приобщения российских учащихся к интересам и проблемам англоговорящих ровесников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способствует приобретению ими целевой и нравственной ориентации в современном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и вносят вклад в становление их личности.</w:t>
      </w:r>
    </w:p>
    <w:p w:rsidR="00E76B25" w:rsidRPr="00E76B25" w:rsidRDefault="00E76B25" w:rsidP="006D32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Обучение английскому языку по данному курсу призвано: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Стимулировать познавательную активность учащихся, формировать у них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потребность в самостоятельном приобретении знаний и способность к самостоятельному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обучению в жизни;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Способствовать интеллектуальному и эмоциональному развитию учащихся,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развивать их творческие способности;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Развивать у учащихся способность к социальному взаимодействию,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предполагающему сотрудничество и совместное решение проблем различного характера;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Стимулировать учащихся к изучению английского языка и культуры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англоязычных стран, формируя при этом позитивное отношение к народам и культуре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стран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Развивать межкультурную компетенцию учащихся.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Основной целью обучения иностранному языку является формирование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элементарной коммуникативной компетенции школьника на доступном ему уровне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основных видах речевой деятельности: 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>, говорении, чтении и письме.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Элементарная коммуникативная компетенция понимается как способность и готовность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школьника осуществлять межличностное и межкультурное общение на изучаемом языке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устной и письменной форме в ограниченном круге типичных ситуаций и сфер общения,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доступных для младшего школьника. Достижение заявленной цели предполагает: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6B25">
        <w:rPr>
          <w:rFonts w:ascii="Times New Roman" w:hAnsi="Times New Roman" w:cs="Times New Roman"/>
          <w:sz w:val="28"/>
          <w:szCs w:val="28"/>
        </w:rPr>
        <w:t> Формирование умения общаться на иностранном языке на элементарном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уровне с учетом речевых возможностей и потребностей школьников в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устной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 xml:space="preserve"> и говорение) и письменной (чтение и письмо) форме;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базовых представлений об иностранном языке как средстве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6B25">
        <w:rPr>
          <w:rFonts w:ascii="Times New Roman" w:hAnsi="Times New Roman" w:cs="Times New Roman"/>
          <w:sz w:val="28"/>
          <w:szCs w:val="28"/>
        </w:rPr>
        <w:t>общения, позволяющем добиваться взаимопонимания с людьми, говорящими/пишущими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на иностранном языке;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элементарного лингвистического кругозора школьников;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освоение базовых лингвистических представлений, необходимых для овладения устной 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письменной речью на </w:t>
      </w:r>
      <w:r w:rsidR="006D3223">
        <w:rPr>
          <w:rFonts w:ascii="Times New Roman" w:hAnsi="Times New Roman" w:cs="Times New Roman"/>
          <w:sz w:val="28"/>
          <w:szCs w:val="28"/>
        </w:rPr>
        <w:t>иностранном языке на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элементарном уровне;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Приобщение к культурным ценностям другого народа посредством изучения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произведений детского фольклора и страноведческого материала;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Обеспечение коммуникативно - психологической адаптации школьников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новому языковому миру для определения в дальнейшем психологического барьера при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использовании иностранного языка как средства общения;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личностных каче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>ольника, его внимания, мышления, памяти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 воображения в процессе участия в моделируемых ситуациях общения, ролевых играх;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ходе овладения языковым материалом;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Приобщения школьников к новому социальному опыту в процессе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проигрывания на иностранном языке различных ролей в игровых ситуациях, типичных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для семейного, бытового, учебного общения;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познавательных способностей, овладение умением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координированной работы с разными компонентами учебно-методического комплекта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(учебником, рабочей тетрадью, 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>, мультимедийным приложением 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др.), умением работать в паре, в группе.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обучения по курсу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«Английский язык.</w:t>
      </w:r>
      <w:proofErr w:type="spellStart"/>
      <w:r w:rsidR="006D3223">
        <w:rPr>
          <w:rFonts w:ascii="Times New Roman" w:hAnsi="Times New Roman" w:cs="Times New Roman"/>
          <w:sz w:val="28"/>
          <w:szCs w:val="28"/>
          <w:lang w:val="en-US"/>
        </w:rPr>
        <w:t>Macmillian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>»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1. Личностные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Формирование мотивации к изучению иностранных языков и стремления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самосовершенствованию в изучении иностранных языков;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Осознание возможностей самореализации средствами иностранного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Стремление к самосовершенствованию собственной речевой культуры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6B25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>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Формирование коммуникативной компетенции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межкультурной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межэтнической коммуникации;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таких качеств, как воля, целеустремленность, креативность,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инициативность, 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>, трудолюбие, дисциплинированность;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Формирование общекультурной и этнической идентичности как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составляющих гражданской идентичности личности;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Стремление к лучшему осознанию культуры своего народа и готовность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содействовать ознакомлению с ней представителей других стран;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Готовность отстаивать национальные и общечеловеческие ценности, свою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гражданскую позицию.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76B25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умения планировать свое речевое и неречевое поведение;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коммуникативной компетенции, включая умение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взаимодействовать с окружающими, выполняя разные социальные роли;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Развитие исследовательских учебных действий, включая навыки работы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Развитие смыслового чтения, включая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определят тему,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прогнозировать содержание текста по заголовку, выделять основную мысль, главные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факты, опуская второстепенные, устанавливать логическую последовательность основных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фактов;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Осуществление регулятивных действий самонаблюдения, самоконтроля,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самооценки в процессе коммуникативной деятельности на иностранном языке.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3. Предметные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Речевая компетенция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Говорение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Начинать, вести и заканчивать различные виды диалогов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стандартных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6B25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общения, соблюдая нормы речевого этикета, при необходимости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переспрашивая, уточняя;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Расспрашивать собеседника и отвечать на его вопросы, высказывая свое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мнение, просьбу;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 xml:space="preserve"> Рассказывать о себе, своей семье, друзьях, своих интересах и планах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будущее;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Сообщать краткие сведения о своем городе/селе, о своей стране и странах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Описывать события/явления, передавать основное содержание, основную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мысль прочитанного или услышанного, выражать свое отношение к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>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6B25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полностью понимать речь учителя,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одноклассников;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понимать основное содержание несложных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аутентичных аудио- и видеотекстов, относящихся к разным коммуникативным типам речи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(сообщение/рассказ, интервью);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выборочно понимать с опорой на языковую догадку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контекст, краткие несложные аутентичные прагматические аудио- и видеотексты, выделяя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значимую/нужную/необходимую информацию.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Чтение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Читать аутентичные тексты разных жанров и стилей преимущественно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пониманием основного содержания;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Читать несложные аутентичные тексты разны жанров и стилей с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точным пониманием и с использованием различных приемов смысловой переработки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текста (языковой догадки, выборочного перевода), а также справочных материалов;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Читать аутентичные тексты с выборочным пониманием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значимой/нужной/интересующей информации.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Письменная речь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Заполнять анкеты и формуляры;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Писать поздравления, личные письма с опорой на образец с употреблением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формул речевого этикета, принятых в стране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Составлять план, тезисы устного или письменного сообщения; кратко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излагать результаты проектной деятельности.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Языковая компетенция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Применение правил написания слов, изученных в основной школе;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Адекватное произношение и различение на слух всех звуков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Соблюдение ритмико-интонационных особенностей предложений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различных коммуникативных типов;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Правильное членение предложений на смысловые группы;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речи основных значений изученных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лексических единиц: слов, словосочетаний, реплик-клише речевого этикета;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основных способов словообразования;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Понимание и использование явлений многозначности слов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языка, синонимии, антонимии и лексической сочетаемости;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речи основных морфологических форм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синтаксических конструкций изучаемого иностранного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признаков изученных грамматических явлений (видовременных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форм глаголов, модальных глаголов и их эквивалентов, артиклей, существительных,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степеней сравнения прилагательных и наречий, местоимений, числительных, предлогов);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основных различий систем иностранного и русского/родного языков.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Социокультурная компетенция: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Знание национально-культурных особенностей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 xml:space="preserve"> и неречевого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поведения в своей стране и странах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устной и письменной речи основных норм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речевого этикета;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Знание употребительной фоновой лексики и реалий стран изучаемого языка,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некоторых распространенных образцов фольклора;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 xml:space="preserve"> Знакомство с образцами 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>, публицистической и научно-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популярной литературы;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Представление о сходстве и различиях в традициях своей страны и стан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Понимание роли владения иностранными языками в современном мире.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Компенсаторная компетенция: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Умение выходить из трудного положения в условиях дефицита языковых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E76B2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76B25">
        <w:rPr>
          <w:rFonts w:ascii="Times New Roman" w:hAnsi="Times New Roman" w:cs="Times New Roman"/>
          <w:sz w:val="28"/>
          <w:szCs w:val="28"/>
        </w:rPr>
        <w:t>и получении и приеме информации за счет использования контекстуальной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догадки, игнорирования языковых трудностей, переспроса, словарных замен, жестов,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мимики.</w:t>
      </w:r>
    </w:p>
    <w:p w:rsid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Согласно Федеральному базисному учебному плану для образовательных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учреждений Российской Федерации для обязательного изучения английского языка в 5-6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классах отводится 204 учебных часов из расчета 3-х учебных часов в неделю.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программе предусмотрен резерв свободного времени в размере 10% от общего объема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часов для реализации авторских подходов, использования разнообразных форм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организации учебного процесса, внедрения современных педагогических технологий. </w:t>
      </w:r>
    </w:p>
    <w:p w:rsidR="00647BA8" w:rsidRDefault="00647BA8" w:rsidP="00E76B25">
      <w:pPr>
        <w:rPr>
          <w:rFonts w:ascii="Times New Roman" w:hAnsi="Times New Roman" w:cs="Times New Roman"/>
          <w:sz w:val="28"/>
          <w:szCs w:val="28"/>
        </w:rPr>
      </w:pPr>
    </w:p>
    <w:p w:rsidR="00647BA8" w:rsidRPr="00E76B25" w:rsidRDefault="00647BA8" w:rsidP="00E76B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дисциплины «Английский язык»</w:t>
      </w:r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6-11 классах</w:t>
      </w:r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1.Место предмета иностранный язык в  структуре основной образовательной программы.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Arial"/>
          <w:sz w:val="28"/>
          <w:szCs w:val="28"/>
          <w:lang w:eastAsia="ru-RU"/>
        </w:rPr>
        <w:t>Учебная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 авторов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Кауфман К.И., Кауфман М.Ю. «Счастливый английский</w:t>
      </w:r>
      <w:proofErr w:type="gramStart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proofErr w:type="gramEnd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</w:t>
      </w:r>
      <w:proofErr w:type="gramEnd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</w:t>
      </w:r>
      <w:proofErr w:type="spellEnd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/ </w:t>
      </w:r>
      <w:proofErr w:type="spellStart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HappyEnglish</w:t>
      </w:r>
      <w:proofErr w:type="spellEnd"/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 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val="en-US" w:eastAsia="ru-RU"/>
        </w:rPr>
        <w:t>r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u» для 6-11 классов (издательство Титул).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разработки программы авторы исходили из требований Федерального государственного образовательного стандарта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основного общего образования (ФГОС) и Примерной программы по иностранному языку для 6 – 11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 изучения английского языка в основной школе.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Изучение иностранного языка в целом и английского в частности в основной школе направлено на достижение следующих целей: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чтении, письме);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языковая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социокультурная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компенсаторная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учебно-познавательная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ажданина, патриота; развитие национального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самосознания, стремления к взаимопониманию между людьми разных сообществ, толерантного отношения к проявлениям иной культуры.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3.Структура дисциплины.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Рабочая программа учебного предмета «английский язык» составлена в соответствии с требованиями Федерального государственного стандарта общего образования, Федерального государственного стандарта начального общего, основного общего и среднего (полного) образования, примерных программ начального основного и среднего (полного) общего образования Английский язык, федерального базисного учебного плана общеобразовательного учреждения и авторской программы курса английского языка для 6-9 классов, 10-11 классов общеобразовательных учреждений к УМК </w:t>
      </w:r>
      <w:proofErr w:type="spellStart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К.</w:t>
      </w:r>
      <w:proofErr w:type="gramEnd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И.Кауфман</w:t>
      </w:r>
      <w:proofErr w:type="spellEnd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Happy</w:t>
      </w:r>
      <w:proofErr w:type="spellEnd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English.ru” </w:t>
      </w:r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>(Программа курса английского языка к УМК Счастливый английский</w:t>
      </w:r>
      <w:proofErr w:type="gramStart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>у</w:t>
      </w:r>
      <w:proofErr w:type="spellEnd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/ </w:t>
      </w:r>
      <w:proofErr w:type="spellStart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Happy</w:t>
      </w:r>
      <w:proofErr w:type="spellEnd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English.ru </w:t>
      </w:r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для 6-9 классов, 10-11 классов общеобразовательных учреждений//И.К. Кауфман, М.Ю. Кауфман – Обнинск: </w:t>
      </w:r>
      <w:proofErr w:type="gramStart"/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Титул, 2013),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сборника нормативных документов «иностранный язык»/ составители Э.Д. Днепров, А.Г. Аркадьев - М.: Дрофа, 2009г.</w:t>
      </w:r>
      <w:proofErr w:type="gramEnd"/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Рабочая программа рассчитана на 105 учебных часа из расчета 3 часа в неделю в соответствии с Федеральным базисным учебным планом для общеобразовательных учреждений.</w:t>
      </w:r>
      <w:proofErr w:type="gramEnd"/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В УМК по английскому языку общеобразовательных учреждений входят: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Учебник авторов К.И. Кауфман, М.Ю. Кауфман.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Книга для учителя авторов К.И. Кауфман, М.Ю. Кауфман.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Рабочая тетрадь в 2 частях авторов К.И. Кауфман, М.Ю. Кауфман.</w:t>
      </w:r>
    </w:p>
    <w:p w:rsidR="00647BA8" w:rsidRPr="00647BA8" w:rsidRDefault="00647BA8" w:rsidP="00647BA8">
      <w:pPr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Звуковое пособие для работы в классе (аудиодиск) авторов К.И. Кауфман, М.Ю. Кауфман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образовательные технологии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дисциплины используются как традиционные, так и</w:t>
      </w:r>
      <w:r w:rsidRPr="00647BA8"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ru-RU"/>
        </w:rPr>
        <w:t xml:space="preserve">  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большое внимание уделяется игре как виду учебной деятельности, формирующему необходимые коммуникативные навыки. Игра, ситуативная или ролевая игра является психологически ком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фортным видом деятельности. По сути же боль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шинство игр учебника направлены на развитие навыков парной и групповой работы. Навыки, полученные в познавательных, речевых, лингви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стических и грамматических играх, переносятся затем на другие виды деятельности.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Большое внимание уделяется организации проектных работ, что позволяет развивать творческий и научный потенциал учащихся.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В УМК широко используются авторские сти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хи и песни, которые помогают эмоциональному, непроизвольному и одновременному запомина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нию не только активной лексики, но и новых грамматических конструкций.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результатам освоения дисциплины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изучения английского языка в 5-11 классе ученик должен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Знать/понимать: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особенности структуры простых и сложных предложений изучаемого иностранного языка; интонацию различных коммуникативных типов предложений; признаки изученных грамматических явлений (</w:t>
      </w:r>
      <w:proofErr w:type="spell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  <w:proofErr w:type="gram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нормы речевого этикета (реплики-клише, наиболее распространенная оценочная лексика), принятые в стране изучаемого языка;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  <w:proofErr w:type="gramEnd"/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говорение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  <w:proofErr w:type="gram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перифраз, синонимичные средства в процессе устного общения;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аудирование</w:t>
      </w:r>
      <w:proofErr w:type="spellEnd"/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  <w:proofErr w:type="gram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переспрос, просьбу повторить;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иноязычном тексте: прогнозировать его содержание по заголовку;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читать текст с выборочным пониманием нужной или интересующей информации;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письменная речь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заполнять анкеты и формуляры;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создания целостной картины </w:t>
      </w:r>
      <w:proofErr w:type="spell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полиязычного</w:t>
      </w:r>
      <w:proofErr w:type="spell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поликультурного мира, осознания места и роли родного и изучаемого иностранного языка в этом мире;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ознакомления представителей других стран с культурой своего народа; осознания себя гражданином своей страны и мира.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Формы контроля.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Используются следующие формы контроля: проверочные работы (тесты), контроль навыков </w:t>
      </w:r>
      <w:proofErr w:type="spellStart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монологической, диалогической речи, зачеты, экзамен.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</w:p>
    <w:sectPr w:rsidR="00E76B25" w:rsidRPr="00E7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25"/>
    <w:rsid w:val="0002315F"/>
    <w:rsid w:val="00440ABD"/>
    <w:rsid w:val="00647BA8"/>
    <w:rsid w:val="006D3223"/>
    <w:rsid w:val="00E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2993</Words>
  <Characters>17065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Microsoft</cp:lastModifiedBy>
  <cp:revision>5</cp:revision>
  <dcterms:created xsi:type="dcterms:W3CDTF">2016-02-19T05:10:00Z</dcterms:created>
  <dcterms:modified xsi:type="dcterms:W3CDTF">2017-02-23T04:00:00Z</dcterms:modified>
</cp:coreProperties>
</file>